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95" w:rsidRDefault="009B1595" w:rsidP="009B1595">
      <w:pPr>
        <w:pStyle w:val="a3"/>
        <w:shd w:val="clear" w:color="auto" w:fill="FFFFFF"/>
        <w:spacing w:before="0" w:beforeAutospacing="0" w:after="243" w:afterAutospacing="0" w:line="243" w:lineRule="atLeast"/>
        <w:jc w:val="center"/>
        <w:textAlignment w:val="baseline"/>
        <w:rPr>
          <w:rFonts w:ascii="Arial" w:hAnsi="Arial" w:cs="Arial"/>
          <w:b/>
          <w:bCs/>
          <w:color w:val="000000"/>
          <w:kern w:val="36"/>
          <w:sz w:val="21"/>
          <w:szCs w:val="21"/>
        </w:rPr>
      </w:pPr>
      <w:r w:rsidRPr="009B1595">
        <w:rPr>
          <w:rFonts w:ascii="Arial" w:hAnsi="Arial" w:cs="Arial"/>
          <w:b/>
          <w:bCs/>
          <w:color w:val="000000"/>
          <w:kern w:val="36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-643403</wp:posOffset>
            </wp:positionH>
            <wp:positionV relativeFrom="paragraph">
              <wp:posOffset>-720090</wp:posOffset>
            </wp:positionV>
            <wp:extent cx="7551332" cy="10696353"/>
            <wp:effectExtent l="19050" t="0" r="0" b="0"/>
            <wp:wrapNone/>
            <wp:docPr id="1" name="Рисунок 1" descr="C:\Users\Дмитрий\Desktop\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31" cy="1069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kern w:val="36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1pt;height:31.9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СЕМЬ ЦВЕТОВ МУЗЫКИ"/>
          </v:shape>
        </w:pic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eorgia" w:hAnsi="Georgia"/>
          <w:sz w:val="28"/>
          <w:szCs w:val="28"/>
        </w:rPr>
      </w:pPr>
      <w:r w:rsidRPr="009B1595">
        <w:rPr>
          <w:rFonts w:ascii="Georgia" w:hAnsi="Georgia"/>
          <w:sz w:val="28"/>
          <w:szCs w:val="28"/>
        </w:rPr>
        <w:t>Наверное, нет такого человека, который бы ни разу не видел на небе яркую, красочную радугу, которая радует нас разнообразной  цветовой гаммой. А есть ли у радуги звуки?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eorgia" w:hAnsi="Georgia"/>
          <w:sz w:val="28"/>
          <w:szCs w:val="28"/>
        </w:rPr>
      </w:pPr>
      <w:r w:rsidRPr="009B1595">
        <w:rPr>
          <w:rFonts w:ascii="Georgia" w:hAnsi="Georgia"/>
          <w:sz w:val="28"/>
          <w:szCs w:val="28"/>
        </w:rPr>
        <w:t>Давайте постараемся определить настроение, характер  каждого цвета и подобрать произведение классической музыки, отталкиваясь от научного исследования.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Georgia" w:hAnsi="Georgia"/>
          <w:sz w:val="28"/>
          <w:szCs w:val="28"/>
        </w:rPr>
      </w:pPr>
      <w:r w:rsidRPr="009B1595">
        <w:rPr>
          <w:rFonts w:ascii="Georgia" w:hAnsi="Georgia"/>
          <w:sz w:val="28"/>
          <w:szCs w:val="28"/>
        </w:rPr>
        <w:t>Итак…</w:t>
      </w:r>
    </w:p>
    <w:p w:rsid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Fonts w:ascii="Georgia" w:hAnsi="Georgia"/>
          <w:sz w:val="28"/>
          <w:szCs w:val="28"/>
        </w:rPr>
      </w:pPr>
      <w:r w:rsidRPr="009B1595">
        <w:rPr>
          <w:rStyle w:val="a4"/>
          <w:rFonts w:ascii="Georgia" w:hAnsi="Georgia"/>
          <w:b/>
          <w:bCs/>
          <w:color w:val="FF0000"/>
          <w:sz w:val="28"/>
          <w:szCs w:val="28"/>
          <w:bdr w:val="none" w:sz="0" w:space="0" w:color="auto" w:frame="1"/>
        </w:rPr>
        <w:t>Красный цвет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несет страстный, энергичный, воинственный, активный характер. Такому определению вполне может соответствовать сюита Г.В Свиридова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«Время вперед»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из одноименного кинофильма.</w:t>
      </w:r>
      <w:r>
        <w:rPr>
          <w:rFonts w:ascii="Georgia" w:hAnsi="Georgia"/>
          <w:sz w:val="28"/>
          <w:szCs w:val="28"/>
        </w:rPr>
        <w:t xml:space="preserve">  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Fonts w:ascii="Georgia" w:hAnsi="Georgia"/>
          <w:sz w:val="28"/>
          <w:szCs w:val="28"/>
        </w:rPr>
      </w:pPr>
    </w:p>
    <w:p w:rsid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Style w:val="a4"/>
          <w:rFonts w:ascii="Georgia" w:hAnsi="Georgia"/>
          <w:sz w:val="28"/>
          <w:szCs w:val="28"/>
          <w:bdr w:val="none" w:sz="0" w:space="0" w:color="auto" w:frame="1"/>
        </w:rPr>
      </w:pPr>
      <w:r w:rsidRPr="009B1595">
        <w:rPr>
          <w:rStyle w:val="a4"/>
          <w:rFonts w:ascii="Georgia" w:hAnsi="Georgia"/>
          <w:b/>
          <w:bCs/>
          <w:color w:val="FFC000"/>
          <w:sz w:val="28"/>
          <w:szCs w:val="28"/>
          <w:bdr w:val="none" w:sz="0" w:space="0" w:color="auto" w:frame="1"/>
        </w:rPr>
        <w:t>Оранжевый цвет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представляется нам теплым, радостным, позитивным. Воспринимая данный цвет можно прослушать пьесу А.Дворжака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«Юмореска».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Fonts w:ascii="Georgia" w:hAnsi="Georgia"/>
          <w:sz w:val="28"/>
          <w:szCs w:val="28"/>
        </w:rPr>
      </w:pPr>
    </w:p>
    <w:p w:rsid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Style w:val="a4"/>
          <w:rFonts w:ascii="Georgia" w:hAnsi="Georgia"/>
          <w:sz w:val="28"/>
          <w:szCs w:val="28"/>
          <w:bdr w:val="none" w:sz="0" w:space="0" w:color="auto" w:frame="1"/>
        </w:rPr>
      </w:pPr>
      <w:r w:rsidRPr="009B1595">
        <w:rPr>
          <w:rStyle w:val="a4"/>
          <w:rFonts w:ascii="Georgia" w:hAnsi="Georgia"/>
          <w:b/>
          <w:bCs/>
          <w:color w:val="FFFF00"/>
          <w:sz w:val="28"/>
          <w:szCs w:val="28"/>
          <w:bdr w:val="none" w:sz="0" w:space="0" w:color="auto" w:frame="1"/>
        </w:rPr>
        <w:t>Желтый цвет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– солнечный, светлый, подвижный, смешной, игривый. Данной характеристике цвета вполне может соответствовать пьеса из сюиты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 xml:space="preserve">«Пер </w:t>
      </w:r>
      <w:proofErr w:type="spellStart"/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Гюнт</w:t>
      </w:r>
      <w:proofErr w:type="spellEnd"/>
      <w:proofErr w:type="gramStart"/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»</w:t>
      </w:r>
      <w:r w:rsidRPr="009B1595">
        <w:rPr>
          <w:rFonts w:ascii="Georgia" w:hAnsi="Georgia"/>
          <w:sz w:val="28"/>
          <w:szCs w:val="28"/>
        </w:rPr>
        <w:t>Э</w:t>
      </w:r>
      <w:proofErr w:type="gramEnd"/>
      <w:r w:rsidRPr="009B1595">
        <w:rPr>
          <w:rFonts w:ascii="Georgia" w:hAnsi="Georgia"/>
          <w:sz w:val="28"/>
          <w:szCs w:val="28"/>
        </w:rPr>
        <w:t>.Грига 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«Утро».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Fonts w:ascii="Georgia" w:hAnsi="Georgia"/>
          <w:sz w:val="28"/>
          <w:szCs w:val="28"/>
        </w:rPr>
      </w:pPr>
    </w:p>
    <w:p w:rsid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Style w:val="a4"/>
          <w:rFonts w:ascii="Georgia" w:hAnsi="Georgia"/>
          <w:sz w:val="28"/>
          <w:szCs w:val="28"/>
          <w:bdr w:val="none" w:sz="0" w:space="0" w:color="auto" w:frame="1"/>
        </w:rPr>
      </w:pPr>
      <w:r w:rsidRPr="009B1595">
        <w:rPr>
          <w:rStyle w:val="a4"/>
          <w:rFonts w:ascii="Georgia" w:hAnsi="Georgia"/>
          <w:b/>
          <w:bCs/>
          <w:color w:val="92D050"/>
          <w:sz w:val="28"/>
          <w:szCs w:val="28"/>
          <w:bdr w:val="none" w:sz="0" w:space="0" w:color="auto" w:frame="1"/>
        </w:rPr>
        <w:t>Зеленый цвет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успокаивает, расслабляет, созерцает. В данном случае предлагаем прослушать  пьесу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«Вальс»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из балета П.И. Чайковского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«Спящая красавица».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Fonts w:ascii="Georgia" w:hAnsi="Georgia"/>
          <w:sz w:val="28"/>
          <w:szCs w:val="28"/>
        </w:rPr>
      </w:pPr>
    </w:p>
    <w:p w:rsid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Style w:val="a4"/>
          <w:rFonts w:ascii="Georgia" w:hAnsi="Georgia"/>
          <w:sz w:val="28"/>
          <w:szCs w:val="28"/>
          <w:bdr w:val="none" w:sz="0" w:space="0" w:color="auto" w:frame="1"/>
        </w:rPr>
      </w:pPr>
      <w:r w:rsidRPr="009B1595">
        <w:rPr>
          <w:rStyle w:val="a4"/>
          <w:rFonts w:ascii="Georgia" w:hAnsi="Georgia"/>
          <w:b/>
          <w:bCs/>
          <w:color w:val="00B0F0"/>
          <w:sz w:val="28"/>
          <w:szCs w:val="28"/>
          <w:bdr w:val="none" w:sz="0" w:space="0" w:color="auto" w:frame="1"/>
        </w:rPr>
        <w:t>Голубой цвет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– это цвет доверия, благополучия, умиротворения, гармонии. Предлагаем прослушать  пьесу композитора К. Сен-Санса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«Аквариум»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из сюиты</w:t>
      </w:r>
      <w:r>
        <w:rPr>
          <w:rFonts w:ascii="Georgia" w:hAnsi="Georgia"/>
          <w:sz w:val="28"/>
          <w:szCs w:val="28"/>
        </w:rPr>
        <w:t xml:space="preserve"> 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«Карнавал животных».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Fonts w:ascii="Georgia" w:hAnsi="Georgia"/>
          <w:sz w:val="28"/>
          <w:szCs w:val="28"/>
        </w:rPr>
      </w:pPr>
    </w:p>
    <w:p w:rsid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Style w:val="a4"/>
          <w:rFonts w:ascii="Georgia" w:hAnsi="Georgia"/>
          <w:sz w:val="28"/>
          <w:szCs w:val="28"/>
          <w:bdr w:val="none" w:sz="0" w:space="0" w:color="auto" w:frame="1"/>
        </w:rPr>
      </w:pPr>
      <w:r w:rsidRPr="009B1595">
        <w:rPr>
          <w:rStyle w:val="a4"/>
          <w:rFonts w:ascii="Georgia" w:hAnsi="Georgia"/>
          <w:b/>
          <w:bCs/>
          <w:color w:val="0070C0"/>
          <w:sz w:val="28"/>
          <w:szCs w:val="28"/>
          <w:bdr w:val="none" w:sz="0" w:space="0" w:color="auto" w:frame="1"/>
        </w:rPr>
        <w:t>Синий  цвет</w:t>
      </w:r>
      <w:r w:rsidRPr="009B1595">
        <w:rPr>
          <w:rFonts w:ascii="Georgia" w:hAnsi="Georgia"/>
          <w:sz w:val="28"/>
          <w:szCs w:val="28"/>
        </w:rPr>
        <w:t>–это цвет упорства, настойчивости, требовательности. Характеру данного цвета можно отнести пьесу Г.В. Свиридова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«Вальс»,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написанную композитором к повести А.С. Пушкина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«Метель».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Fonts w:ascii="Georgia" w:hAnsi="Georgia"/>
          <w:sz w:val="28"/>
          <w:szCs w:val="28"/>
        </w:rPr>
      </w:pPr>
    </w:p>
    <w:p w:rsid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Style w:val="a4"/>
          <w:rFonts w:ascii="Georgia" w:hAnsi="Georgia"/>
          <w:sz w:val="28"/>
          <w:szCs w:val="28"/>
          <w:bdr w:val="none" w:sz="0" w:space="0" w:color="auto" w:frame="1"/>
        </w:rPr>
      </w:pPr>
      <w:r w:rsidRPr="009B1595">
        <w:rPr>
          <w:rStyle w:val="a4"/>
          <w:rFonts w:ascii="Georgia" w:hAnsi="Georgia"/>
          <w:b/>
          <w:bCs/>
          <w:color w:val="7030A0"/>
          <w:sz w:val="28"/>
          <w:szCs w:val="28"/>
          <w:bdr w:val="none" w:sz="0" w:space="0" w:color="auto" w:frame="1"/>
        </w:rPr>
        <w:t>Фиолетовый цвет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Fonts w:ascii="Georgia" w:hAnsi="Georgia"/>
          <w:sz w:val="28"/>
          <w:szCs w:val="28"/>
        </w:rPr>
        <w:t>– несет нам чувственность, трепетность, мечтательность. Такие же чувства передает пьеса Ф. Шуберта</w:t>
      </w:r>
      <w:r w:rsidRPr="009B1595">
        <w:rPr>
          <w:rStyle w:val="apple-converted-space"/>
          <w:rFonts w:ascii="Georgia" w:hAnsi="Georgia"/>
          <w:sz w:val="28"/>
          <w:szCs w:val="28"/>
        </w:rPr>
        <w:t> </w:t>
      </w:r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«</w:t>
      </w:r>
      <w:proofErr w:type="spellStart"/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Ave</w:t>
      </w:r>
      <w:proofErr w:type="spellEnd"/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,</w:t>
      </w:r>
      <w:r w:rsidRPr="009B1595">
        <w:rPr>
          <w:rStyle w:val="apple-converted-space"/>
          <w:rFonts w:ascii="Georgia" w:hAnsi="Georgia"/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Maria</w:t>
      </w:r>
      <w:proofErr w:type="spellEnd"/>
      <w:r w:rsidRPr="009B1595">
        <w:rPr>
          <w:rStyle w:val="a4"/>
          <w:rFonts w:ascii="Georgia" w:hAnsi="Georgia"/>
          <w:sz w:val="28"/>
          <w:szCs w:val="28"/>
          <w:bdr w:val="none" w:sz="0" w:space="0" w:color="auto" w:frame="1"/>
        </w:rPr>
        <w:t>».</w:t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4095115</wp:posOffset>
            </wp:positionH>
            <wp:positionV relativeFrom="margin">
              <wp:posOffset>7579995</wp:posOffset>
            </wp:positionV>
            <wp:extent cx="1955800" cy="1802765"/>
            <wp:effectExtent l="19050" t="0" r="6350" b="0"/>
            <wp:wrapSquare wrapText="bothSides"/>
            <wp:docPr id="2" name="Рисунок 11" descr="C:\Users\user\Desktop\579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5792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595" w:rsidRPr="009B1595" w:rsidRDefault="009B1595" w:rsidP="009B1595">
      <w:pPr>
        <w:pStyle w:val="a3"/>
        <w:shd w:val="clear" w:color="auto" w:fill="FFFFFF"/>
        <w:spacing w:before="0" w:beforeAutospacing="0" w:after="243" w:afterAutospacing="0" w:line="243" w:lineRule="atLeast"/>
        <w:ind w:firstLine="426"/>
        <w:jc w:val="both"/>
        <w:textAlignment w:val="baseline"/>
        <w:rPr>
          <w:rFonts w:ascii="Georgia" w:hAnsi="Georgia"/>
          <w:sz w:val="28"/>
          <w:szCs w:val="28"/>
        </w:rPr>
      </w:pPr>
      <w:r w:rsidRPr="009B1595">
        <w:rPr>
          <w:rFonts w:ascii="Georgia" w:hAnsi="Georgia"/>
          <w:sz w:val="28"/>
          <w:szCs w:val="28"/>
        </w:rPr>
        <w:t xml:space="preserve">Прослушав с ребенком то или иное произведение, предложите ему перенести свои чувства </w:t>
      </w:r>
      <w:proofErr w:type="gramStart"/>
      <w:r w:rsidRPr="009B1595">
        <w:rPr>
          <w:rFonts w:ascii="Georgia" w:hAnsi="Georgia"/>
          <w:sz w:val="28"/>
          <w:szCs w:val="28"/>
        </w:rPr>
        <w:t>от</w:t>
      </w:r>
      <w:proofErr w:type="gramEnd"/>
      <w:r w:rsidRPr="009B1595">
        <w:rPr>
          <w:rFonts w:ascii="Georgia" w:hAnsi="Georgia"/>
          <w:sz w:val="28"/>
          <w:szCs w:val="28"/>
        </w:rPr>
        <w:t xml:space="preserve"> прослушанного на бумагу. Определите преобладающий цвет рисунка.</w:t>
      </w:r>
    </w:p>
    <w:p w:rsidR="009B1595" w:rsidRPr="008A1F4B" w:rsidRDefault="009B1595" w:rsidP="009B1595">
      <w:pPr>
        <w:pStyle w:val="a3"/>
        <w:shd w:val="clear" w:color="auto" w:fill="FFFFFF"/>
        <w:spacing w:before="0" w:beforeAutospacing="0" w:after="0" w:afterAutospacing="0" w:line="243" w:lineRule="atLeast"/>
        <w:jc w:val="center"/>
        <w:textAlignment w:val="baseline"/>
        <w:rPr>
          <w:rFonts w:ascii="Georgia" w:hAnsi="Georgia"/>
          <w:color w:val="00B0F0"/>
          <w:sz w:val="28"/>
          <w:szCs w:val="28"/>
        </w:rPr>
      </w:pPr>
      <w:r w:rsidRPr="008A1F4B">
        <w:rPr>
          <w:rStyle w:val="a4"/>
          <w:rFonts w:ascii="Georgia" w:hAnsi="Georgia"/>
          <w:b/>
          <w:bCs/>
          <w:color w:val="00B0F0"/>
          <w:sz w:val="28"/>
          <w:szCs w:val="28"/>
          <w:bdr w:val="none" w:sz="0" w:space="0" w:color="auto" w:frame="1"/>
        </w:rPr>
        <w:t>Желаю успеха!</w:t>
      </w:r>
    </w:p>
    <w:p w:rsidR="007E5C17" w:rsidRPr="009B1595" w:rsidRDefault="007E5C17" w:rsidP="009B1595">
      <w:pPr>
        <w:jc w:val="both"/>
        <w:rPr>
          <w:color w:val="0070C0"/>
          <w:sz w:val="28"/>
          <w:szCs w:val="28"/>
        </w:rPr>
      </w:pPr>
    </w:p>
    <w:sectPr w:rsidR="007E5C17" w:rsidRPr="009B1595" w:rsidSect="009B159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B1595"/>
    <w:rsid w:val="007E5C17"/>
    <w:rsid w:val="008A1F4B"/>
    <w:rsid w:val="009B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1595"/>
    <w:rPr>
      <w:i/>
      <w:iCs/>
    </w:rPr>
  </w:style>
  <w:style w:type="character" w:customStyle="1" w:styleId="apple-converted-space">
    <w:name w:val="apple-converted-space"/>
    <w:basedOn w:val="a0"/>
    <w:rsid w:val="009B1595"/>
  </w:style>
  <w:style w:type="paragraph" w:styleId="a5">
    <w:name w:val="Balloon Text"/>
    <w:basedOn w:val="a"/>
    <w:link w:val="a6"/>
    <w:uiPriority w:val="99"/>
    <w:semiHidden/>
    <w:unhideWhenUsed/>
    <w:rsid w:val="009B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2016-09-21T17:17:00Z</dcterms:created>
  <dcterms:modified xsi:type="dcterms:W3CDTF">2016-09-21T17:28:00Z</dcterms:modified>
</cp:coreProperties>
</file>