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57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7"/>
        <w:gridCol w:w="5516"/>
        <w:gridCol w:w="5526"/>
      </w:tblGrid>
      <w:tr w:rsidR="005C3ABA" w:rsidRPr="00EC1442" w:rsidTr="00222C63">
        <w:trPr>
          <w:trHeight w:val="11225"/>
        </w:trPr>
        <w:tc>
          <w:tcPr>
            <w:tcW w:w="5537" w:type="dxa"/>
          </w:tcPr>
          <w:p w:rsidR="005C3ABA" w:rsidRPr="00770EFA" w:rsidRDefault="00B16ADA" w:rsidP="00770EF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Fonts w:eastAsiaTheme="minorEastAsia"/>
              </w:rPr>
              <w:t>Разберем на примере слова</w:t>
            </w:r>
            <w:r w:rsidR="005C3ABA" w:rsidRPr="00ED0069">
              <w:rPr>
                <w:rFonts w:eastAsiaTheme="minorEastAsia"/>
              </w:rPr>
              <w:t xml:space="preserve"> </w:t>
            </w:r>
            <w:r w:rsidR="005C3ABA" w:rsidRPr="00B16ADA">
              <w:rPr>
                <w:rFonts w:eastAsiaTheme="minorEastAsia"/>
                <w:b/>
                <w:color w:val="7030A0"/>
              </w:rPr>
              <w:t>ЛИСА.</w:t>
            </w:r>
          </w:p>
          <w:p w:rsidR="00B16ADA" w:rsidRDefault="00B16ADA" w:rsidP="0098500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5387EE00" wp14:editId="20C25E3A">
                  <wp:extent cx="882650" cy="996186"/>
                  <wp:effectExtent l="0" t="0" r="0" b="0"/>
                  <wp:docPr id="4" name="Рисунок 4" descr="https://nakleikashop.ru/images/detailed/67/Fox-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nakleikashop.ru/images/detailed/67/Fox-0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37" cy="99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EFA" w:rsidRDefault="00770EFA" w:rsidP="0098500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  <w:p w:rsidR="005C3ABA" w:rsidRDefault="005C3ABA" w:rsidP="0098500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D0069">
              <w:rPr>
                <w:noProof/>
              </w:rPr>
              <w:drawing>
                <wp:inline distT="0" distB="0" distL="0" distR="0" wp14:anchorId="5BA5A3F2" wp14:editId="7C8F62B0">
                  <wp:extent cx="1155700" cy="266700"/>
                  <wp:effectExtent l="0" t="0" r="6350" b="0"/>
                  <wp:docPr id="11" name="Рисунок 9" descr="https://ds02.infourok.ru/uploads/ex/0f73/00089af2-243ec8ca/img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s://ds02.infourok.ru/uploads/ex/0f73/00089af2-243ec8ca/img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7344" t="50000" r="32031" b="3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13" cy="266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3ABA" w:rsidRPr="00676FBA" w:rsidRDefault="005C3ABA" w:rsidP="00985000">
            <w:pPr>
              <w:pStyle w:val="c5"/>
              <w:spacing w:before="0" w:beforeAutospacing="0" w:after="0" w:afterAutospacing="0"/>
              <w:rPr>
                <w:b/>
                <w:color w:val="421C5E"/>
              </w:rPr>
            </w:pPr>
            <w:r w:rsidRPr="00676FBA">
              <w:rPr>
                <w:rStyle w:val="c1"/>
                <w:b/>
                <w:color w:val="421C5E"/>
              </w:rPr>
              <w:t>«КРАЙНИЕ ЗВУКИ»</w:t>
            </w:r>
          </w:p>
          <w:p w:rsidR="005C3ABA" w:rsidRPr="00B61797" w:rsidRDefault="005C3ABA" w:rsidP="009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 развивать фонематические представления, простые формы фонематического анализа.</w:t>
            </w:r>
          </w:p>
          <w:p w:rsidR="005C3ABA" w:rsidRPr="00B61797" w:rsidRDefault="005C3ABA" w:rsidP="009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Ход игры: дети должны придумать слова, звучание которых начинается (заканчивается) на заданный звук. Слова предлагается подбирать на определенные лексические темы (одежда, обувь, части тела и лица и др.).</w:t>
            </w:r>
          </w:p>
          <w:p w:rsidR="005C3ABA" w:rsidRPr="00676FBA" w:rsidRDefault="005C3ABA" w:rsidP="00985000">
            <w:pPr>
              <w:pStyle w:val="c5"/>
              <w:spacing w:before="0" w:beforeAutospacing="0" w:after="0" w:afterAutospacing="0"/>
              <w:jc w:val="both"/>
              <w:rPr>
                <w:b/>
                <w:color w:val="421C5E"/>
              </w:rPr>
            </w:pPr>
            <w:r w:rsidRPr="00676FBA">
              <w:rPr>
                <w:rStyle w:val="c1"/>
                <w:b/>
                <w:color w:val="421C5E"/>
              </w:rPr>
              <w:t> «ДЕЖУРНЫЙ ЗВУК</w:t>
            </w:r>
          </w:p>
          <w:p w:rsidR="005C3ABA" w:rsidRPr="00B61797" w:rsidRDefault="005C3ABA" w:rsidP="009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 развивать фонематические представления</w:t>
            </w:r>
          </w:p>
          <w:p w:rsidR="005C3ABA" w:rsidRPr="00B61797" w:rsidRDefault="005C3ABA" w:rsidP="009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Ход игры: взрослый  произносит звук. Каждый должен придумать слово с этим звуком на первом месте. Кто задумался или повторился, тому не начисляются очки. Слова предлагается придумывать на заданную лексическую тему.                                    </w:t>
            </w:r>
          </w:p>
          <w:p w:rsidR="005C3ABA" w:rsidRPr="00676FBA" w:rsidRDefault="005C3ABA" w:rsidP="00985000">
            <w:pPr>
              <w:pStyle w:val="c5"/>
              <w:spacing w:before="0" w:beforeAutospacing="0" w:after="0" w:afterAutospacing="0"/>
              <w:rPr>
                <w:b/>
                <w:color w:val="421C5E"/>
              </w:rPr>
            </w:pPr>
            <w:r>
              <w:rPr>
                <w:rStyle w:val="c1"/>
              </w:rPr>
              <w:t> </w:t>
            </w:r>
            <w:r w:rsidRPr="00676FBA">
              <w:rPr>
                <w:rStyle w:val="c1"/>
                <w:color w:val="421C5E"/>
              </w:rPr>
              <w:t>«</w:t>
            </w:r>
            <w:r w:rsidRPr="00676FBA">
              <w:rPr>
                <w:rStyle w:val="c1"/>
                <w:b/>
                <w:color w:val="421C5E"/>
              </w:rPr>
              <w:t>КОНЕЦ СЛОВА ЗА ТОБОЙ»</w:t>
            </w:r>
          </w:p>
          <w:p w:rsidR="005C3ABA" w:rsidRPr="00B61797" w:rsidRDefault="005C3ABA" w:rsidP="009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 развивать фонематические представления, фонематический анализ.</w:t>
            </w:r>
          </w:p>
          <w:p w:rsidR="005C3ABA" w:rsidRPr="00B61797" w:rsidRDefault="005C3ABA" w:rsidP="009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Пособия: звуковая линейка.</w:t>
            </w:r>
          </w:p>
          <w:p w:rsidR="005C3ABA" w:rsidRPr="00B61797" w:rsidRDefault="005C3ABA" w:rsidP="009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Ход игры: предлагается начало слова. Дети должны договорить слово и  на звуковой линейке, сколько в нем звуков . Примерные лексические темы - мебель, транспорт, фрукты, цветы.</w:t>
            </w:r>
          </w:p>
          <w:p w:rsidR="005C3ABA" w:rsidRPr="00676FBA" w:rsidRDefault="005C3ABA" w:rsidP="00985000">
            <w:pPr>
              <w:rPr>
                <w:rFonts w:ascii="Times New Roman" w:hAnsi="Times New Roman" w:cs="Times New Roman"/>
                <w:b/>
                <w:color w:val="421C5E"/>
                <w:sz w:val="24"/>
                <w:szCs w:val="24"/>
              </w:rPr>
            </w:pPr>
            <w:r w:rsidRPr="00676FBA">
              <w:rPr>
                <w:rStyle w:val="c1"/>
                <w:rFonts w:ascii="Times New Roman" w:hAnsi="Times New Roman" w:cs="Times New Roman"/>
                <w:b/>
                <w:color w:val="421C5E"/>
              </w:rPr>
              <w:t>«</w:t>
            </w:r>
            <w:r w:rsidRPr="00676FBA">
              <w:rPr>
                <w:rStyle w:val="c1"/>
                <w:rFonts w:ascii="Times New Roman" w:hAnsi="Times New Roman" w:cs="Times New Roman"/>
                <w:b/>
                <w:color w:val="421C5E"/>
                <w:sz w:val="24"/>
                <w:szCs w:val="24"/>
              </w:rPr>
              <w:t>ЦВЕТНЫЕ КАРАНДАШИ»</w:t>
            </w:r>
          </w:p>
          <w:p w:rsidR="005C3ABA" w:rsidRPr="00311203" w:rsidRDefault="005C3ABA" w:rsidP="009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0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 развивать фонематические представления.</w:t>
            </w:r>
          </w:p>
          <w:p w:rsidR="005C3ABA" w:rsidRPr="00DF6402" w:rsidRDefault="005C3ABA" w:rsidP="009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0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Ход игры: каждый участник получает цветной карандаш и придумывает пять слов с тем звуком, на который начинается название цвета, или на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0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звук, который обозначается данным цветом (синий - твердые согласные, зеленый - мягкие согласные, красный - гласные).</w:t>
            </w:r>
          </w:p>
        </w:tc>
        <w:tc>
          <w:tcPr>
            <w:tcW w:w="5516" w:type="dxa"/>
          </w:tcPr>
          <w:p w:rsidR="005C3ABA" w:rsidRPr="00DF6402" w:rsidRDefault="005C3ABA" w:rsidP="0098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97">
              <w:rPr>
                <w:rFonts w:ascii="Times New Roman" w:hAnsi="Times New Roman" w:cs="Times New Roman"/>
                <w:b/>
                <w:color w:val="421C5E"/>
                <w:sz w:val="24"/>
                <w:szCs w:val="24"/>
              </w:rPr>
              <w:t xml:space="preserve">«ОБРАЗУЙ» 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>Цель: учить образовать прилагательные от существительных.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>Ход игры: шелк – шелковистый, лиса – лисья, мужчина – мужской.</w:t>
            </w:r>
          </w:p>
          <w:p w:rsidR="005C3ABA" w:rsidRPr="00DF6402" w:rsidRDefault="005C3ABA" w:rsidP="009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97">
              <w:rPr>
                <w:rFonts w:ascii="Times New Roman" w:hAnsi="Times New Roman" w:cs="Times New Roman"/>
                <w:b/>
                <w:color w:val="421C5E"/>
                <w:sz w:val="24"/>
                <w:szCs w:val="24"/>
              </w:rPr>
              <w:t>«ГНОМЫ И ВЕЛИКАНЫ»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>Цель: учить образовывать существительные с уменьшительно ласкательными суффиксами. Ход игры:  халат – халатик, пальто – пальтишко, куртка – курточка, платье – платьице, кофта – кофточка.</w:t>
            </w:r>
          </w:p>
          <w:p w:rsidR="005C3ABA" w:rsidRPr="00DF6402" w:rsidRDefault="005C3ABA" w:rsidP="00985000">
            <w:pPr>
              <w:pStyle w:val="c8"/>
              <w:spacing w:before="0" w:beforeAutospacing="0" w:after="0" w:afterAutospacing="0"/>
              <w:rPr>
                <w:b/>
              </w:rPr>
            </w:pPr>
            <w:r w:rsidRPr="007B4797">
              <w:rPr>
                <w:b/>
                <w:color w:val="421C5E"/>
              </w:rPr>
              <w:t xml:space="preserve">«НАЗОВИ КАКОЙ ДОМ?» </w:t>
            </w:r>
            <w:r w:rsidRPr="00DF6402">
              <w:t>Цель: учить образовывать прилагательное от имени существительного.</w:t>
            </w:r>
            <w:r>
              <w:rPr>
                <w:b/>
              </w:rPr>
              <w:t xml:space="preserve"> </w:t>
            </w:r>
            <w:r w:rsidRPr="00DF6402">
              <w:t>Ход игры: педагог бросает мяч ребенку, задавая вопросы. Дом из кирпича (какой дом?) – кирпичный дом</w:t>
            </w:r>
            <w:r>
              <w:t xml:space="preserve">; </w:t>
            </w:r>
            <w:r w:rsidRPr="00DF6402">
              <w:t>из бетона – из пластмассы -из бумаги -из камня - из металла -изо льда и тд.</w:t>
            </w:r>
          </w:p>
          <w:p w:rsidR="005C3ABA" w:rsidRPr="00DF6402" w:rsidRDefault="005C3ABA" w:rsidP="0098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97">
              <w:rPr>
                <w:rFonts w:ascii="Times New Roman" w:hAnsi="Times New Roman" w:cs="Times New Roman"/>
                <w:b/>
                <w:color w:val="421C5E"/>
                <w:sz w:val="24"/>
                <w:szCs w:val="24"/>
              </w:rPr>
              <w:t xml:space="preserve">«СОСТАВЬ ПРЕДЛОЖЕНИЕ» 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 xml:space="preserve">Мячик лежит 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> письменном столе.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 xml:space="preserve">Мячик упал 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> стола.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 xml:space="preserve">Мячик закатился 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>под 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>стол.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 xml:space="preserve">Я достал мячик 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>из – под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> стола.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 xml:space="preserve">Мячик лежит 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> ящике стола.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 xml:space="preserve">Я достал мячик </w:t>
            </w:r>
            <w:r w:rsidRPr="00DF6402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DF6402">
              <w:rPr>
                <w:rFonts w:ascii="Times New Roman" w:hAnsi="Times New Roman" w:cs="Times New Roman"/>
                <w:sz w:val="24"/>
                <w:szCs w:val="24"/>
              </w:rPr>
              <w:t> ящика стола. и тд.</w:t>
            </w:r>
          </w:p>
          <w:p w:rsidR="005C3ABA" w:rsidRPr="00DF6402" w:rsidRDefault="005C3ABA" w:rsidP="00985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797">
              <w:rPr>
                <w:rFonts w:ascii="Times New Roman" w:eastAsia="Times New Roman" w:hAnsi="Times New Roman" w:cs="Times New Roman"/>
                <w:b/>
                <w:color w:val="421C5E"/>
                <w:sz w:val="24"/>
                <w:szCs w:val="24"/>
              </w:rPr>
              <w:t xml:space="preserve">«ПОЧЕМУЧКИНЫ ВОПРОСЫ» </w:t>
            </w:r>
            <w:r w:rsidRPr="00DF640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развивать у детей связную речь, мышление.</w:t>
            </w:r>
          </w:p>
          <w:p w:rsidR="005C3ABA" w:rsidRPr="00DF6402" w:rsidRDefault="005C3ABA" w:rsidP="00985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птицы улетают на юг? 2. Почему наступает зима? 3. Почему ночью темно? 4. Почему зимой нельзя ку​паться в реке? 5. Почему летом жарко? </w:t>
            </w:r>
          </w:p>
          <w:p w:rsidR="005C3ABA" w:rsidRPr="00DF6402" w:rsidRDefault="005C3ABA" w:rsidP="00985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797">
              <w:rPr>
                <w:rFonts w:ascii="Times New Roman" w:eastAsia="Times New Roman" w:hAnsi="Times New Roman" w:cs="Times New Roman"/>
                <w:b/>
                <w:color w:val="421C5E"/>
                <w:sz w:val="24"/>
                <w:szCs w:val="24"/>
              </w:rPr>
              <w:t xml:space="preserve">«ПОТОМУ ЧТО…» </w:t>
            </w:r>
            <w:r w:rsidRPr="00DF640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развивать у детей связную речь, мышление.</w:t>
            </w:r>
          </w:p>
          <w:p w:rsidR="005C3ABA" w:rsidRPr="00DF6402" w:rsidRDefault="005C3ABA" w:rsidP="00985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02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Рассуждения и ответы на вопросы: «Я мою руки потому, что…» – Почему ты идёшь спать? и т. д. Объясни. Взрослый даёт задание ребёнку: «Я сейчас произнесу предложение, а ты ответишь на мой вопрос» Собака идёт на кухню. Она выпивает молоко кошки. Кошка недовольна.– Объясни, почему кошка недовольна?</w:t>
            </w:r>
          </w:p>
          <w:p w:rsidR="005C3ABA" w:rsidRPr="00364EA2" w:rsidRDefault="005C3ABA" w:rsidP="00985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797">
              <w:rPr>
                <w:rFonts w:ascii="Times New Roman" w:eastAsia="Times New Roman" w:hAnsi="Times New Roman" w:cs="Times New Roman"/>
                <w:b/>
                <w:color w:val="421C5E"/>
                <w:sz w:val="24"/>
                <w:szCs w:val="24"/>
              </w:rPr>
              <w:t xml:space="preserve">«ОПИШИ ИГРУШКУ» </w:t>
            </w:r>
            <w:r w:rsidRPr="00DF640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развивать у детей умение строить предложения со словами-предметами, словами-признаками, словами-действиями.</w:t>
            </w:r>
            <w:r w:rsidRPr="00DF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3ABA" w:rsidRPr="00752B1B" w:rsidRDefault="005C3ABA" w:rsidP="0098500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526" w:type="dxa"/>
          </w:tcPr>
          <w:p w:rsidR="00676FBA" w:rsidRPr="00676FBA" w:rsidRDefault="00676FBA" w:rsidP="00985000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76FB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МБДОУ Детский сад «Мозаика» </w:t>
            </w:r>
          </w:p>
          <w:p w:rsidR="005C3ABA" w:rsidRPr="00676FBA" w:rsidRDefault="00676FBA" w:rsidP="00985000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76FB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г.Салехард</w:t>
            </w:r>
          </w:p>
          <w:p w:rsidR="00676FBA" w:rsidRPr="00676FBA" w:rsidRDefault="00676FBA" w:rsidP="00985000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676FBA" w:rsidRPr="00676FBA" w:rsidRDefault="00676FBA" w:rsidP="00985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6FBA" w:rsidRDefault="00676FBA" w:rsidP="00676F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4797" w:rsidRPr="00676FBA" w:rsidRDefault="007B4797" w:rsidP="00676F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6FBA" w:rsidRPr="00676FBA" w:rsidRDefault="00676FBA" w:rsidP="00985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3ABA" w:rsidRPr="00676FBA" w:rsidRDefault="005C3ABA" w:rsidP="00985000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52"/>
                <w:szCs w:val="52"/>
              </w:rPr>
            </w:pPr>
            <w:r w:rsidRPr="00676FBA">
              <w:rPr>
                <w:rFonts w:ascii="Times New Roman" w:hAnsi="Times New Roman" w:cs="Times New Roman"/>
                <w:b/>
                <w:noProof/>
                <w:color w:val="7030A0"/>
                <w:sz w:val="52"/>
                <w:szCs w:val="52"/>
              </w:rPr>
              <w:t xml:space="preserve">Игры по речевому развитию </w:t>
            </w:r>
          </w:p>
          <w:p w:rsidR="005C3ABA" w:rsidRPr="00676FBA" w:rsidRDefault="005C3ABA" w:rsidP="005C3ABA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52"/>
                <w:szCs w:val="52"/>
              </w:rPr>
            </w:pPr>
            <w:r w:rsidRPr="00676FBA">
              <w:rPr>
                <w:rFonts w:ascii="Times New Roman" w:hAnsi="Times New Roman" w:cs="Times New Roman"/>
                <w:b/>
                <w:noProof/>
                <w:color w:val="7030A0"/>
                <w:sz w:val="52"/>
                <w:szCs w:val="52"/>
              </w:rPr>
              <w:t>для детей 6 - 7 лет</w:t>
            </w:r>
          </w:p>
          <w:p w:rsidR="00487B4F" w:rsidRPr="00676FBA" w:rsidRDefault="00487B4F" w:rsidP="005C3ABA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52"/>
                <w:szCs w:val="52"/>
              </w:rPr>
            </w:pPr>
          </w:p>
          <w:p w:rsidR="00487B4F" w:rsidRPr="00676FBA" w:rsidRDefault="00B16ADA" w:rsidP="005C3ABA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52"/>
                <w:szCs w:val="52"/>
              </w:rPr>
            </w:pPr>
            <w:r w:rsidRPr="00676FBA">
              <w:rPr>
                <w:b/>
                <w:noProof/>
              </w:rPr>
              <w:drawing>
                <wp:inline distT="0" distB="0" distL="0" distR="0" wp14:anchorId="23C9E9BC" wp14:editId="14188513">
                  <wp:extent cx="3164590" cy="2573867"/>
                  <wp:effectExtent l="0" t="0" r="0" b="0"/>
                  <wp:docPr id="3" name="Рисунок 3" descr="https://rused.ru/irk-mdou72/wp-content/uploads/sites/109/2021/11/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used.ru/irk-mdou72/wp-content/uploads/sites/109/2021/11/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286" cy="258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BA" w:rsidRPr="00676FBA" w:rsidRDefault="005C3ABA" w:rsidP="00985000">
            <w:pPr>
              <w:rPr>
                <w:b/>
              </w:rPr>
            </w:pPr>
          </w:p>
          <w:p w:rsidR="00676FBA" w:rsidRPr="00676FBA" w:rsidRDefault="00676FBA" w:rsidP="00985000">
            <w:pPr>
              <w:rPr>
                <w:b/>
              </w:rPr>
            </w:pPr>
          </w:p>
          <w:p w:rsidR="007B4797" w:rsidRDefault="007B4797" w:rsidP="00985000">
            <w:pPr>
              <w:rPr>
                <w:b/>
              </w:rPr>
            </w:pPr>
          </w:p>
          <w:p w:rsidR="007B4797" w:rsidRDefault="007B4797" w:rsidP="00985000">
            <w:pPr>
              <w:rPr>
                <w:b/>
              </w:rPr>
            </w:pPr>
          </w:p>
          <w:p w:rsidR="007B4797" w:rsidRPr="00676FBA" w:rsidRDefault="007B4797" w:rsidP="00985000">
            <w:pPr>
              <w:rPr>
                <w:b/>
              </w:rPr>
            </w:pPr>
          </w:p>
          <w:p w:rsidR="005C3ABA" w:rsidRPr="00676FBA" w:rsidRDefault="005C3ABA" w:rsidP="00985000">
            <w:pPr>
              <w:rPr>
                <w:b/>
              </w:rPr>
            </w:pPr>
          </w:p>
          <w:p w:rsidR="00676FBA" w:rsidRPr="00676FBA" w:rsidRDefault="00676FBA" w:rsidP="007B4797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76FBA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Материал подготовил учитель-логопед</w:t>
            </w:r>
          </w:p>
          <w:p w:rsidR="00676FBA" w:rsidRPr="00EC1442" w:rsidRDefault="00EC1442" w:rsidP="007B4797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Ламанова О.А.</w:t>
            </w:r>
          </w:p>
          <w:p w:rsidR="005C3ABA" w:rsidRPr="00676FBA" w:rsidRDefault="00676FBA" w:rsidP="007B47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6FBA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Источник</w:t>
            </w:r>
            <w:r w:rsidR="005C3ABA" w:rsidRPr="00676FBA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: infourok.ru;</w:t>
            </w:r>
            <w:r w:rsidR="005C3ABA" w:rsidRPr="00676FBA">
              <w:rPr>
                <w:b/>
                <w:color w:val="7030A0"/>
                <w:lang w:val="en-US"/>
              </w:rPr>
              <w:t xml:space="preserve"> </w:t>
            </w:r>
            <w:r w:rsidR="005C3ABA" w:rsidRPr="00676FBA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multiurok.ru;</w:t>
            </w:r>
            <w:r w:rsidR="005C3ABA" w:rsidRPr="00676FBA">
              <w:rPr>
                <w:b/>
                <w:color w:val="7030A0"/>
                <w:lang w:val="en-US"/>
              </w:rPr>
              <w:t xml:space="preserve"> </w:t>
            </w:r>
            <w:r w:rsidR="005C3ABA" w:rsidRPr="00676FBA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nsportal.ru.</w:t>
            </w:r>
          </w:p>
        </w:tc>
      </w:tr>
      <w:tr w:rsidR="005C3ABA" w:rsidRPr="00ED0069" w:rsidTr="00222C63">
        <w:trPr>
          <w:trHeight w:val="11268"/>
        </w:trPr>
        <w:tc>
          <w:tcPr>
            <w:tcW w:w="5537" w:type="dxa"/>
          </w:tcPr>
          <w:p w:rsidR="005C3ABA" w:rsidRPr="00676FBA" w:rsidRDefault="005C3ABA" w:rsidP="00985000">
            <w:pPr>
              <w:pStyle w:val="c0"/>
              <w:spacing w:before="0" w:beforeAutospacing="0" w:after="0" w:afterAutospacing="0"/>
              <w:jc w:val="center"/>
              <w:rPr>
                <w:b/>
                <w:i/>
                <w:color w:val="421C5E"/>
                <w:sz w:val="32"/>
                <w:szCs w:val="32"/>
              </w:rPr>
            </w:pPr>
            <w:r w:rsidRPr="00676FBA">
              <w:rPr>
                <w:rStyle w:val="c1"/>
                <w:b/>
                <w:i/>
                <w:color w:val="421C5E"/>
                <w:sz w:val="32"/>
                <w:szCs w:val="32"/>
              </w:rPr>
              <w:t>Готовим руку к письму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  <w:jc w:val="both"/>
            </w:pPr>
            <w:r>
              <w:t xml:space="preserve">Ребенок старшего дошкольного возраста, который идет в школу, должен хорошо владеть такими принадлежностями как карандаш, ручка, ножницы, </w:t>
            </w:r>
            <w:r w:rsidRPr="00805603">
              <w:t>фломастеры и т.п.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  <w:rPr>
                <w:i/>
              </w:rPr>
            </w:pPr>
            <w:r w:rsidRPr="00805603">
              <w:t xml:space="preserve">    </w:t>
            </w:r>
            <w:r w:rsidRPr="00805603">
              <w:rPr>
                <w:i/>
              </w:rPr>
              <w:t>К организации процесса письма предъявляются определённые требования, которые должны соблюдаться в обязательном порядке.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  <w:rPr>
                <w:b/>
                <w:i/>
              </w:rPr>
            </w:pPr>
            <w:r w:rsidRPr="00805603">
              <w:rPr>
                <w:rStyle w:val="c4"/>
                <w:b/>
                <w:i/>
              </w:rPr>
              <w:t>Требования к организации процесса письма.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 w:rsidRPr="00805603">
              <w:rPr>
                <w:b/>
              </w:rPr>
              <w:t>1</w:t>
            </w:r>
            <w:r w:rsidRPr="00805603">
              <w:t xml:space="preserve">. Ручка шариковая без автоматической защёлки, цвет фиолетовый или синий. Желательно, с тонким наконечником стержня. Необходимо следить за правильным положением ручки в руке. 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 w:rsidRPr="00805603">
              <w:rPr>
                <w:b/>
              </w:rPr>
              <w:t>2.</w:t>
            </w:r>
            <w:r w:rsidRPr="00805603">
              <w:t xml:space="preserve"> Когда пишем, соблюдаем следующие правила: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>
              <w:t xml:space="preserve">- </w:t>
            </w:r>
            <w:r w:rsidRPr="00805603">
              <w:t>Стол, за которым ребёнок будет делать уроки подобран по росту ребёнка;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>
              <w:t xml:space="preserve"> - </w:t>
            </w:r>
            <w:r w:rsidRPr="00805603">
              <w:t>Свет при письме падает слева;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>
              <w:t xml:space="preserve"> - </w:t>
            </w:r>
            <w:r w:rsidRPr="00805603">
              <w:t>Сидим прямо;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>
              <w:t xml:space="preserve"> - </w:t>
            </w:r>
            <w:r w:rsidRPr="00805603">
              <w:t>Ноги вместе;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>
              <w:t xml:space="preserve">- </w:t>
            </w:r>
            <w:r w:rsidRPr="00805603">
              <w:t>Между грудью и столом расстояние 1,5-2 см;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>
              <w:t xml:space="preserve">- </w:t>
            </w:r>
            <w:r w:rsidRPr="00805603">
              <w:t> 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>
              <w:t xml:space="preserve">- </w:t>
            </w:r>
            <w:r w:rsidRPr="00805603">
              <w:t> Нижний левый угол листа, на котором пишет ребёнок, должен соответствовать середине груди;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>
              <w:t xml:space="preserve"> - </w:t>
            </w:r>
            <w:r w:rsidRPr="00805603">
              <w:t>Оба локтя лежат на столе.</w:t>
            </w:r>
          </w:p>
          <w:p w:rsidR="005C3ABA" w:rsidRDefault="005C3ABA" w:rsidP="00985000">
            <w:pPr>
              <w:pStyle w:val="c0"/>
              <w:spacing w:before="0" w:beforeAutospacing="0" w:after="0" w:afterAutospacing="0"/>
              <w:rPr>
                <w:b/>
                <w:i/>
              </w:rPr>
            </w:pPr>
            <w:r w:rsidRPr="00AF4C02">
              <w:rPr>
                <w:rStyle w:val="c4"/>
                <w:b/>
                <w:i/>
              </w:rPr>
              <w:t xml:space="preserve">Упражнения на укрепление мышц руки </w:t>
            </w:r>
          </w:p>
          <w:p w:rsidR="005C3ABA" w:rsidRPr="00AF4C02" w:rsidRDefault="005C3ABA" w:rsidP="00985000">
            <w:pPr>
              <w:pStyle w:val="c0"/>
              <w:spacing w:before="0" w:beforeAutospacing="0" w:after="0" w:afterAutospacing="0"/>
              <w:rPr>
                <w:b/>
                <w:i/>
              </w:rPr>
            </w:pPr>
            <w:r w:rsidRPr="00AF4C02">
              <w:rPr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Pr="00805603">
              <w:t> Закрашивание</w:t>
            </w:r>
            <w:r>
              <w:t>;</w:t>
            </w:r>
          </w:p>
          <w:p w:rsidR="005C3ABA" w:rsidRDefault="005C3ABA" w:rsidP="00985000">
            <w:pPr>
              <w:pStyle w:val="c0"/>
              <w:spacing w:before="0" w:beforeAutospacing="0" w:after="0" w:afterAutospacing="0"/>
            </w:pPr>
            <w:r>
              <w:t xml:space="preserve">- </w:t>
            </w:r>
            <w:r w:rsidRPr="00805603">
              <w:t> Штрихо</w:t>
            </w:r>
            <w:r>
              <w:t>вка;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>
              <w:t>-</w:t>
            </w:r>
            <w:r w:rsidRPr="00805603">
              <w:t xml:space="preserve"> Срисовывание различных графических образов. </w:t>
            </w:r>
          </w:p>
          <w:p w:rsidR="005C3ABA" w:rsidRPr="00AF4C02" w:rsidRDefault="005C3ABA" w:rsidP="00985000">
            <w:pPr>
              <w:pStyle w:val="c0"/>
              <w:spacing w:before="0" w:beforeAutospacing="0" w:after="0" w:afterAutospacing="0"/>
            </w:pPr>
            <w:r>
              <w:t xml:space="preserve"> - </w:t>
            </w:r>
            <w:r w:rsidRPr="00AF4C02">
              <w:t xml:space="preserve">Выполнение пальчиковой гимнастики. 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 w:rsidRPr="00805603">
              <w:t> </w:t>
            </w:r>
            <w:r w:rsidRPr="00805603">
              <w:rPr>
                <w:rStyle w:val="c4"/>
              </w:rPr>
              <w:t>«Кошка».</w:t>
            </w:r>
            <w:r w:rsidRPr="00805603">
              <w:t> Расслабленными пальцами одной руки погладить ладонь другой руки.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 w:rsidRPr="00805603">
              <w:rPr>
                <w:rStyle w:val="c2"/>
              </w:rPr>
              <w:t>Шубка мягкая у кошки,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 w:rsidRPr="00805603">
              <w:rPr>
                <w:rStyle w:val="c2"/>
              </w:rPr>
              <w:t>Ты погладь ее немножко.</w:t>
            </w:r>
          </w:p>
          <w:p w:rsidR="007B4797" w:rsidRDefault="005C3ABA" w:rsidP="00985000">
            <w:pPr>
              <w:pStyle w:val="c0"/>
              <w:spacing w:before="0" w:beforeAutospacing="0" w:after="0" w:afterAutospacing="0"/>
            </w:pPr>
            <w:r w:rsidRPr="00805603">
              <w:rPr>
                <w:rStyle w:val="c4"/>
              </w:rPr>
              <w:t>«Веер».</w:t>
            </w:r>
            <w:r w:rsidRPr="00805603">
              <w:t> Расслабить руки от локтя, раскрыть пальцы и «обмахивать» ими лицо, как веером.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 w:rsidRPr="00805603">
              <w:rPr>
                <w:rStyle w:val="c2"/>
              </w:rPr>
              <w:t>Мы купили новый веер,</w:t>
            </w:r>
          </w:p>
          <w:p w:rsidR="005C3ABA" w:rsidRPr="00DB5F5F" w:rsidRDefault="005C3ABA" w:rsidP="00985000">
            <w:pPr>
              <w:pStyle w:val="c0"/>
              <w:spacing w:before="0" w:beforeAutospacing="0" w:after="0" w:afterAutospacing="0"/>
            </w:pPr>
            <w:r w:rsidRPr="00805603">
              <w:rPr>
                <w:rStyle w:val="c2"/>
              </w:rPr>
              <w:t>Он работает, как ветер.</w:t>
            </w:r>
          </w:p>
        </w:tc>
        <w:tc>
          <w:tcPr>
            <w:tcW w:w="5516" w:type="dxa"/>
          </w:tcPr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 w:rsidRPr="00805603">
              <w:rPr>
                <w:rStyle w:val="c4"/>
              </w:rPr>
              <w:t>«Щелчки».</w:t>
            </w:r>
            <w:r w:rsidRPr="00805603">
              <w:t> Прижимать поочередно кончик каждого пальца к большому и произвести щелчок.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 w:rsidRPr="00805603">
              <w:rPr>
                <w:rStyle w:val="c2"/>
              </w:rPr>
              <w:t>Раз щелчок, два щелчок</w:t>
            </w:r>
            <w:r w:rsidRPr="00805603">
              <w:t>.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 w:rsidRPr="00805603">
              <w:rPr>
                <w:rStyle w:val="c2"/>
              </w:rPr>
              <w:t>Каждый пальчик прыгнуть смог.</w:t>
            </w:r>
          </w:p>
          <w:p w:rsidR="005C3ABA" w:rsidRPr="00805603" w:rsidRDefault="005C3ABA" w:rsidP="00985000">
            <w:pPr>
              <w:pStyle w:val="c0"/>
              <w:spacing w:before="0" w:beforeAutospacing="0" w:after="0" w:afterAutospacing="0"/>
            </w:pPr>
            <w:r>
              <w:t xml:space="preserve">- </w:t>
            </w:r>
            <w:r w:rsidRPr="00805603">
              <w:t xml:space="preserve">Обводка по контуру фигур различной сложности. </w:t>
            </w:r>
          </w:p>
          <w:p w:rsidR="005C3ABA" w:rsidRDefault="005C3ABA" w:rsidP="00985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E27940"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inline distT="0" distB="0" distL="0" distR="0" wp14:anchorId="5FE232A3" wp14:editId="03BD7BC6">
                  <wp:extent cx="2409825" cy="1552575"/>
                  <wp:effectExtent l="19050" t="0" r="9525" b="0"/>
                  <wp:docPr id="13" name="Рисунок 11" descr="https://i.pinimg.com/736x/d7/2d/a1/d72da132dd50909ab33e22a51bab5c20--crossword-puzz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s://i.pinimg.com/736x/d7/2d/a1/d72da132dd50909ab33e22a51bab5c20--crossword-puzzle.jpg"/>
                          <pic:cNvPicPr/>
                        </pic:nvPicPr>
                        <pic:blipFill>
                          <a:blip r:embed="rId9"/>
                          <a:srcRect l="15497" t="4362" r="10262" b="42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7" cy="1552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3ABA" w:rsidRPr="00676FBA" w:rsidRDefault="005C3ABA" w:rsidP="009850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421C5E"/>
                <w:sz w:val="32"/>
                <w:szCs w:val="32"/>
              </w:rPr>
            </w:pPr>
            <w:r w:rsidRPr="00676FBA">
              <w:rPr>
                <w:rFonts w:ascii="Times New Roman" w:eastAsia="Times New Roman" w:hAnsi="Times New Roman" w:cs="Times New Roman"/>
                <w:b/>
                <w:i/>
                <w:color w:val="421C5E"/>
                <w:sz w:val="32"/>
                <w:szCs w:val="32"/>
              </w:rPr>
              <w:t>Составление синквейна.</w:t>
            </w:r>
          </w:p>
          <w:p w:rsidR="005C3ABA" w:rsidRPr="00D36867" w:rsidRDefault="005C3ABA" w:rsidP="009850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 «синквейн» </w:t>
            </w:r>
            <w:r w:rsidRPr="00AF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происходит от французского "пять". </w:t>
            </w:r>
            <w:r w:rsidRPr="00AF4C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Это стихотворение из пяти строк, которое строится по следующим правилам:</w:t>
            </w:r>
            <w:r w:rsidRPr="00AF4C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4C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1 строчка - одно существительное;</w:t>
            </w:r>
            <w:r w:rsidRPr="00AF4C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2 строчка - два прилагательных, которые характеризуют данное существительное;</w:t>
            </w:r>
            <w:r w:rsidRPr="00AF4C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3 строчка - три глагола, обозначающие действие существительного;</w:t>
            </w:r>
            <w:r w:rsidRPr="00AF4C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4 строчка - фраза из четырех слов, которая характеризует существительное;</w:t>
            </w:r>
            <w:r w:rsidRPr="00AF4C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5 строчка - одно существительное, повторение сути, резюме сказанному.</w:t>
            </w:r>
            <w:r w:rsidRPr="00AF4C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4C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Можно сказать, что синквейн - это стихи, в которых нет рифмы, но есть смысл.</w:t>
            </w:r>
          </w:p>
          <w:tbl>
            <w:tblPr>
              <w:tblStyle w:val="a3"/>
              <w:tblW w:w="5230" w:type="dxa"/>
              <w:tblLayout w:type="fixed"/>
              <w:tblLook w:val="04A0" w:firstRow="1" w:lastRow="0" w:firstColumn="1" w:lastColumn="0" w:noHBand="0" w:noVBand="1"/>
            </w:tblPr>
            <w:tblGrid>
              <w:gridCol w:w="1708"/>
              <w:gridCol w:w="3522"/>
            </w:tblGrid>
            <w:tr w:rsidR="005C3ABA" w:rsidTr="00222C63">
              <w:trPr>
                <w:trHeight w:val="1695"/>
              </w:trPr>
              <w:tc>
                <w:tcPr>
                  <w:tcW w:w="1708" w:type="dxa"/>
                </w:tcPr>
                <w:p w:rsidR="005C3ABA" w:rsidRDefault="005C3ABA" w:rsidP="00985000">
                  <w:pPr>
                    <w:pStyle w:val="a4"/>
                    <w:rPr>
                      <w:b/>
                      <w:i/>
                      <w:u w:val="single"/>
                    </w:rPr>
                  </w:pPr>
                  <w:r w:rsidRPr="00703BFB">
                    <w:rPr>
                      <w:b/>
                      <w:i/>
                      <w:noProof/>
                      <w:u w:val="single"/>
                    </w:rPr>
                    <w:drawing>
                      <wp:inline distT="0" distB="0" distL="0" distR="0" wp14:anchorId="17420544" wp14:editId="5AD0CD3B">
                        <wp:extent cx="990600" cy="1095375"/>
                        <wp:effectExtent l="19050" t="0" r="0" b="0"/>
                        <wp:docPr id="6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8"/>
                                <pic:cNvPicPr/>
                              </pic:nvPicPr>
                              <pic:blipFill>
                                <a:blip r:embed="rId10" cstate="print"/>
                                <a:srcRect r="2409" b="58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008" cy="1094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</w:tcPr>
                <w:p w:rsidR="005C3ABA" w:rsidRDefault="005C3ABA" w:rsidP="005C3ABA">
                  <w:pPr>
                    <w:pStyle w:val="a4"/>
                    <w:numPr>
                      <w:ilvl w:val="0"/>
                      <w:numId w:val="1"/>
                    </w:numPr>
                    <w:spacing w:before="0" w:beforeAutospacing="0" w:after="0"/>
                    <w:contextualSpacing/>
                  </w:pPr>
                  <w:r>
                    <w:t>Мяч</w:t>
                  </w:r>
                </w:p>
                <w:p w:rsidR="005C3ABA" w:rsidRDefault="005C3ABA" w:rsidP="005C3ABA">
                  <w:pPr>
                    <w:pStyle w:val="a4"/>
                    <w:numPr>
                      <w:ilvl w:val="0"/>
                      <w:numId w:val="1"/>
                    </w:numPr>
                    <w:spacing w:before="0" w:beforeAutospacing="0" w:after="0"/>
                    <w:contextualSpacing/>
                  </w:pPr>
                  <w:r>
                    <w:t>Круглый, резиновый.</w:t>
                  </w:r>
                </w:p>
                <w:p w:rsidR="005C3ABA" w:rsidRDefault="005C3ABA" w:rsidP="005C3ABA">
                  <w:pPr>
                    <w:pStyle w:val="a4"/>
                    <w:numPr>
                      <w:ilvl w:val="0"/>
                      <w:numId w:val="1"/>
                    </w:numPr>
                    <w:spacing w:before="0" w:beforeAutospacing="0" w:after="0"/>
                    <w:contextualSpacing/>
                  </w:pPr>
                  <w:r>
                    <w:t>Катится, отпрыгивает, летит.</w:t>
                  </w:r>
                </w:p>
                <w:p w:rsidR="005C3ABA" w:rsidRDefault="005C3ABA" w:rsidP="005C3ABA">
                  <w:pPr>
                    <w:pStyle w:val="a4"/>
                    <w:numPr>
                      <w:ilvl w:val="0"/>
                      <w:numId w:val="1"/>
                    </w:numPr>
                    <w:spacing w:before="0" w:beforeAutospacing="0" w:after="0"/>
                    <w:contextualSpacing/>
                  </w:pPr>
                  <w:r>
                    <w:t>Я играю резиновым мячом.</w:t>
                  </w:r>
                </w:p>
                <w:p w:rsidR="005C3ABA" w:rsidRPr="005A6981" w:rsidRDefault="005C3ABA" w:rsidP="005C3ABA">
                  <w:pPr>
                    <w:pStyle w:val="a4"/>
                    <w:numPr>
                      <w:ilvl w:val="0"/>
                      <w:numId w:val="1"/>
                    </w:numPr>
                    <w:spacing w:before="0" w:beforeAutospacing="0" w:after="0"/>
                    <w:contextualSpacing/>
                  </w:pPr>
                  <w:r>
                    <w:t>Игрушка</w:t>
                  </w:r>
                </w:p>
              </w:tc>
            </w:tr>
          </w:tbl>
          <w:p w:rsidR="005C3ABA" w:rsidRPr="00DB5F5F" w:rsidRDefault="005C3ABA" w:rsidP="00985000">
            <w:pPr>
              <w:pStyle w:val="a5"/>
              <w:spacing w:before="0" w:beforeAutospacing="0" w:after="0" w:afterAutospacing="0"/>
            </w:pPr>
          </w:p>
        </w:tc>
        <w:tc>
          <w:tcPr>
            <w:tcW w:w="5526" w:type="dxa"/>
          </w:tcPr>
          <w:p w:rsidR="005C3ABA" w:rsidRPr="00676FBA" w:rsidRDefault="005C3ABA" w:rsidP="0098500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421C5E"/>
                <w:sz w:val="32"/>
                <w:szCs w:val="32"/>
              </w:rPr>
            </w:pPr>
            <w:r w:rsidRPr="00676FBA">
              <w:rPr>
                <w:b/>
                <w:i/>
                <w:color w:val="421C5E"/>
                <w:sz w:val="32"/>
                <w:szCs w:val="32"/>
              </w:rPr>
              <w:t>Звуковой анализ слова.</w:t>
            </w:r>
          </w:p>
          <w:p w:rsidR="005C3ABA" w:rsidRPr="00ED0069" w:rsidRDefault="005C3ABA" w:rsidP="00985000">
            <w:pPr>
              <w:pStyle w:val="a5"/>
              <w:spacing w:before="0" w:beforeAutospacing="0" w:after="0" w:afterAutospacing="0"/>
            </w:pPr>
            <w:r w:rsidRPr="00ED0069">
              <w:t>Звуки бывают </w:t>
            </w:r>
            <w:r w:rsidRPr="00ED0069">
              <w:rPr>
                <w:rStyle w:val="a6"/>
                <w:u w:val="single"/>
              </w:rPr>
              <w:t>гласные</w:t>
            </w:r>
            <w:r w:rsidRPr="00ED0069">
              <w:rPr>
                <w:rStyle w:val="a6"/>
              </w:rPr>
              <w:t> и</w:t>
            </w:r>
            <w:r w:rsidRPr="00ED0069">
              <w:t> </w:t>
            </w:r>
            <w:r w:rsidRPr="00ED0069">
              <w:rPr>
                <w:rStyle w:val="a6"/>
                <w:u w:val="single"/>
              </w:rPr>
              <w:t>согласные</w:t>
            </w:r>
            <w:r w:rsidRPr="00ED0069">
              <w:rPr>
                <w:u w:val="single"/>
              </w:rPr>
              <w:t>.</w:t>
            </w:r>
          </w:p>
          <w:p w:rsidR="005C3ABA" w:rsidRPr="00311203" w:rsidRDefault="005C3ABA" w:rsidP="00985000">
            <w:pPr>
              <w:pStyle w:val="a5"/>
              <w:spacing w:before="0" w:beforeAutospacing="0" w:after="0" w:afterAutospacing="0"/>
            </w:pPr>
            <w:r w:rsidRPr="00ED0069">
              <w:rPr>
                <w:rStyle w:val="a6"/>
                <w:u w:val="single"/>
              </w:rPr>
              <w:t>Гласные звуки</w:t>
            </w:r>
            <w:r w:rsidRPr="00ED0069">
              <w:t> - звуки, которые </w:t>
            </w:r>
            <w:r w:rsidRPr="00ED0069">
              <w:rPr>
                <w:rStyle w:val="a6"/>
                <w:u w:val="single"/>
              </w:rPr>
              <w:t>можно петь голосом</w:t>
            </w:r>
            <w:r>
              <w:t xml:space="preserve"> </w:t>
            </w:r>
            <w:r w:rsidRPr="00311203">
              <w:rPr>
                <w:i/>
              </w:rPr>
              <w:t>при этом воздух, выходящий изо рта, не встречает преграды.</w:t>
            </w:r>
          </w:p>
          <w:p w:rsidR="005C3ABA" w:rsidRPr="00311203" w:rsidRDefault="005C3ABA" w:rsidP="00985000">
            <w:pPr>
              <w:pStyle w:val="a5"/>
              <w:spacing w:before="0" w:beforeAutospacing="0" w:after="0" w:afterAutospacing="0"/>
              <w:rPr>
                <w:b/>
              </w:rPr>
            </w:pPr>
            <w:r w:rsidRPr="00ED0069">
              <w:t xml:space="preserve">В русском языке шесть гласных звуков: </w:t>
            </w:r>
            <w:r w:rsidRPr="00311203">
              <w:rPr>
                <w:b/>
              </w:rPr>
              <w:t>[а] [у] [о] [и] [э] [ы].</w:t>
            </w:r>
            <w:r>
              <w:rPr>
                <w:b/>
              </w:rPr>
              <w:t xml:space="preserve"> </w:t>
            </w:r>
            <w:r>
              <w:t xml:space="preserve">На схемах гласные звуки </w:t>
            </w:r>
            <w:r w:rsidRPr="00ED0069">
              <w:t>обозначаются </w:t>
            </w:r>
            <w:r w:rsidRPr="00ED0069">
              <w:rPr>
                <w:rStyle w:val="a6"/>
                <w:u w:val="single"/>
              </w:rPr>
              <w:t>красным цветом.</w:t>
            </w:r>
          </w:p>
          <w:p w:rsidR="005C3ABA" w:rsidRPr="00ED0069" w:rsidRDefault="005C3ABA" w:rsidP="00985000">
            <w:pPr>
              <w:pStyle w:val="a5"/>
              <w:spacing w:before="0" w:beforeAutospacing="0" w:after="0" w:afterAutospacing="0"/>
            </w:pPr>
            <w:r w:rsidRPr="00ED0069">
              <w:t>Гласных букв - десять: «а» «у» «о» «и» «э» «ы» «я» «ю» «е» «ё».</w:t>
            </w:r>
            <w:r>
              <w:t xml:space="preserve"> </w:t>
            </w:r>
            <w:r w:rsidRPr="00ED0069">
              <w:t>Шесть гласных букв - «а» «у» «о» «и» «э» «ы» - соответствуют звукам.</w:t>
            </w:r>
            <w:r>
              <w:t xml:space="preserve"> </w:t>
            </w:r>
            <w:r w:rsidRPr="00ED0069">
              <w:t>Четыре гласные буквы - «я» «ю» «е» «ё» - йотированные,</w:t>
            </w:r>
          </w:p>
          <w:p w:rsidR="005C3ABA" w:rsidRPr="00ED0069" w:rsidRDefault="005C3ABA" w:rsidP="00985000">
            <w:pPr>
              <w:pStyle w:val="a5"/>
              <w:spacing w:before="0" w:beforeAutospacing="0" w:after="0" w:afterAutospacing="0"/>
            </w:pPr>
            <w:r w:rsidRPr="00ED0069">
              <w:t>то есть обозначают два звука: («я» - [йа], «ю» - [йу],</w:t>
            </w:r>
          </w:p>
          <w:p w:rsidR="005C3ABA" w:rsidRPr="00ED0069" w:rsidRDefault="005C3ABA" w:rsidP="00985000">
            <w:pPr>
              <w:pStyle w:val="a5"/>
              <w:spacing w:before="0" w:beforeAutospacing="0" w:after="0" w:afterAutospacing="0"/>
            </w:pPr>
            <w:r w:rsidRPr="00ED0069">
              <w:t>«е» - [йэ], «ё» - [йо]) в следующих случаях:</w:t>
            </w:r>
          </w:p>
          <w:p w:rsidR="005C3ABA" w:rsidRPr="00ED0069" w:rsidRDefault="005C3ABA" w:rsidP="00985000">
            <w:pPr>
              <w:pStyle w:val="a5"/>
              <w:spacing w:before="0" w:beforeAutospacing="0" w:after="0" w:afterAutospacing="0"/>
            </w:pPr>
            <w:r w:rsidRPr="00ED0069">
              <w:t> - в начале слова (яма, юла);</w:t>
            </w:r>
          </w:p>
          <w:p w:rsidR="005C3ABA" w:rsidRPr="00ED0069" w:rsidRDefault="005C3ABA" w:rsidP="00985000">
            <w:pPr>
              <w:pStyle w:val="a5"/>
              <w:spacing w:before="0" w:beforeAutospacing="0" w:after="0" w:afterAutospacing="0"/>
            </w:pPr>
            <w:r w:rsidRPr="00ED0069">
              <w:t> - после гласного звука (маяк, заюшка);</w:t>
            </w:r>
          </w:p>
          <w:p w:rsidR="005C3ABA" w:rsidRPr="00ED0069" w:rsidRDefault="005C3ABA" w:rsidP="00985000">
            <w:pPr>
              <w:pStyle w:val="a5"/>
              <w:spacing w:before="0" w:beforeAutospacing="0" w:after="0" w:afterAutospacing="0"/>
            </w:pPr>
            <w:r w:rsidRPr="00ED0069">
              <w:t> - после мягкого и твердого знаков (семья, подъем).</w:t>
            </w:r>
          </w:p>
          <w:p w:rsidR="005C3ABA" w:rsidRPr="00ED0069" w:rsidRDefault="005C3ABA" w:rsidP="00985000">
            <w:pPr>
              <w:pStyle w:val="a5"/>
              <w:spacing w:before="0" w:beforeAutospacing="0" w:after="0" w:afterAutospacing="0"/>
            </w:pPr>
            <w:r w:rsidRPr="00ED0069">
              <w:t>В остальных случаях (после согласных) йотированные гласные</w:t>
            </w:r>
            <w:r>
              <w:t xml:space="preserve"> </w:t>
            </w:r>
            <w:r w:rsidRPr="00ED0069">
              <w:t>буквы обозначают на письме мягкость впереди стоящего</w:t>
            </w:r>
            <w:r>
              <w:t xml:space="preserve"> </w:t>
            </w:r>
            <w:r w:rsidRPr="00ED0069">
              <w:t>согласного звука и гласный звук:</w:t>
            </w:r>
            <w:r>
              <w:t xml:space="preserve"> </w:t>
            </w:r>
            <w:r w:rsidRPr="00ED0069">
              <w:t>«я» - [а], «ю» - [у], «е» - [э], «ё» - [о] (береза, мяч).</w:t>
            </w:r>
          </w:p>
          <w:p w:rsidR="005C3ABA" w:rsidRPr="00ED0069" w:rsidRDefault="005C3ABA" w:rsidP="00985000">
            <w:pPr>
              <w:pStyle w:val="a5"/>
              <w:spacing w:before="0" w:beforeAutospacing="0" w:after="0" w:afterAutospacing="0"/>
            </w:pPr>
            <w:r w:rsidRPr="00ED0069">
              <w:rPr>
                <w:rStyle w:val="a6"/>
                <w:u w:val="single"/>
              </w:rPr>
              <w:t>Согласные звуки</w:t>
            </w:r>
            <w:r w:rsidRPr="00ED0069">
              <w:t> - звуки, которые </w:t>
            </w:r>
            <w:r w:rsidRPr="00ED0069">
              <w:rPr>
                <w:rStyle w:val="a6"/>
                <w:u w:val="single"/>
              </w:rPr>
              <w:t>нельзя петь</w:t>
            </w:r>
            <w:r w:rsidRPr="00ED0069">
              <w:t>,</w:t>
            </w:r>
          </w:p>
          <w:p w:rsidR="005C3ABA" w:rsidRDefault="005C3ABA" w:rsidP="00985000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ED0069">
              <w:t>так как воздух, выходящий изо рта при их произнесении,</w:t>
            </w:r>
            <w:r>
              <w:t xml:space="preserve"> </w:t>
            </w:r>
            <w:r w:rsidRPr="00ED0069">
              <w:t>встречает преграду.</w:t>
            </w:r>
            <w:r>
              <w:t xml:space="preserve"> </w:t>
            </w:r>
            <w:r w:rsidRPr="00ED0069">
              <w:rPr>
                <w:rStyle w:val="a6"/>
              </w:rPr>
              <w:t>Твердые согласные</w:t>
            </w:r>
            <w:r w:rsidRPr="00ED0069">
              <w:t> звуки на схемах обозначаются </w:t>
            </w:r>
            <w:r w:rsidRPr="00ED0069">
              <w:rPr>
                <w:rStyle w:val="a6"/>
                <w:u w:val="single"/>
              </w:rPr>
              <w:t>синим цветом</w:t>
            </w:r>
            <w:r w:rsidRPr="00ED0069">
              <w:rPr>
                <w:u w:val="single"/>
              </w:rPr>
              <w:t>.</w:t>
            </w:r>
            <w:r>
              <w:t xml:space="preserve"> </w:t>
            </w:r>
            <w:r w:rsidRPr="00ED0069">
              <w:rPr>
                <w:rStyle w:val="a6"/>
              </w:rPr>
              <w:t>Мягкие согласные</w:t>
            </w:r>
            <w:r w:rsidRPr="00ED0069">
              <w:t> звуки на схемах обозначаются </w:t>
            </w:r>
            <w:r w:rsidRPr="00ED0069">
              <w:rPr>
                <w:rStyle w:val="a6"/>
                <w:u w:val="single"/>
              </w:rPr>
              <w:t>зеленым цветом</w:t>
            </w:r>
            <w:r w:rsidRPr="00ED0069">
              <w:rPr>
                <w:u w:val="single"/>
              </w:rPr>
              <w:t>.</w:t>
            </w:r>
          </w:p>
          <w:p w:rsidR="00222C63" w:rsidRDefault="00222C63" w:rsidP="00985000">
            <w:pPr>
              <w:pStyle w:val="a5"/>
              <w:spacing w:before="0" w:beforeAutospacing="0" w:after="0" w:afterAutospacing="0"/>
              <w:rPr>
                <w:u w:val="single"/>
              </w:rPr>
            </w:pPr>
          </w:p>
          <w:p w:rsidR="007B4797" w:rsidRPr="00ED0069" w:rsidRDefault="00770EFA" w:rsidP="00222C63">
            <w:pPr>
              <w:pStyle w:val="a5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75E2DDF" wp14:editId="13128AE6">
                  <wp:extent cx="2565400" cy="1767406"/>
                  <wp:effectExtent l="0" t="0" r="6350" b="4445"/>
                  <wp:docPr id="5" name="Рисунок 5" descr="https://img-gorod.ru/28/677/2867743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-gorod.ru/28/677/2867743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714" cy="177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797" w:rsidRPr="00222C63" w:rsidRDefault="007B4797" w:rsidP="00222C63">
      <w:pPr>
        <w:tabs>
          <w:tab w:val="left" w:pos="7173"/>
        </w:tabs>
        <w:spacing w:line="240" w:lineRule="auto"/>
        <w:rPr>
          <w:sz w:val="16"/>
          <w:szCs w:val="16"/>
        </w:rPr>
      </w:pPr>
    </w:p>
    <w:sectPr w:rsidR="007B4797" w:rsidRPr="00222C63" w:rsidSect="007B4797">
      <w:pgSz w:w="16838" w:h="11906" w:orient="landscape"/>
      <w:pgMar w:top="142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402B7"/>
    <w:multiLevelType w:val="hybridMultilevel"/>
    <w:tmpl w:val="79D2DB40"/>
    <w:lvl w:ilvl="0" w:tplc="3E4EA5F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81148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27C"/>
    <w:rsid w:val="00222C63"/>
    <w:rsid w:val="003B6B0E"/>
    <w:rsid w:val="003F03E0"/>
    <w:rsid w:val="00487B4F"/>
    <w:rsid w:val="005C3ABA"/>
    <w:rsid w:val="00661A0B"/>
    <w:rsid w:val="00676FBA"/>
    <w:rsid w:val="00770EFA"/>
    <w:rsid w:val="007B4797"/>
    <w:rsid w:val="00AA427C"/>
    <w:rsid w:val="00B16ADA"/>
    <w:rsid w:val="00E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7A338-E264-8047-85CD-94B62B15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A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C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3ABA"/>
  </w:style>
  <w:style w:type="character" w:styleId="a6">
    <w:name w:val="Strong"/>
    <w:basedOn w:val="a0"/>
    <w:uiPriority w:val="22"/>
    <w:qFormat/>
    <w:rsid w:val="005C3ABA"/>
    <w:rPr>
      <w:b/>
      <w:bCs/>
    </w:rPr>
  </w:style>
  <w:style w:type="paragraph" w:customStyle="1" w:styleId="c0">
    <w:name w:val="c0"/>
    <w:basedOn w:val="a"/>
    <w:rsid w:val="005C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3ABA"/>
  </w:style>
  <w:style w:type="paragraph" w:customStyle="1" w:styleId="c8">
    <w:name w:val="c8"/>
    <w:basedOn w:val="a"/>
    <w:rsid w:val="005C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C3ABA"/>
  </w:style>
  <w:style w:type="paragraph" w:customStyle="1" w:styleId="c5">
    <w:name w:val="c5"/>
    <w:basedOn w:val="a"/>
    <w:rsid w:val="005C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A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0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FB09-3AEC-47E0-9019-5428DD2D1C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2</cp:revision>
  <dcterms:created xsi:type="dcterms:W3CDTF">2023-01-20T06:05:00Z</dcterms:created>
  <dcterms:modified xsi:type="dcterms:W3CDTF">2023-01-20T06:05:00Z</dcterms:modified>
</cp:coreProperties>
</file>